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8D41BA" w14:textId="2061EC96" w:rsidR="00CA673A" w:rsidRDefault="00CA673A" w:rsidP="00CA673A">
      <w:pPr>
        <w:tabs>
          <w:tab w:val="left" w:pos="3000"/>
        </w:tabs>
        <w:rPr>
          <w:b/>
          <w:bCs/>
          <w:szCs w:val="24"/>
        </w:rPr>
      </w:pPr>
      <w:r>
        <w:rPr>
          <w:b/>
          <w:bCs/>
          <w:szCs w:val="24"/>
        </w:rPr>
        <w:tab/>
      </w:r>
    </w:p>
    <w:p w14:paraId="67BDFA73" w14:textId="77777777" w:rsidR="00CA673A" w:rsidRPr="00CA673A" w:rsidRDefault="00CA673A" w:rsidP="00CA673A">
      <w:pPr>
        <w:widowControl w:val="0"/>
        <w:pBdr>
          <w:top w:val="single" w:sz="4" w:space="1" w:color="auto"/>
          <w:left w:val="single" w:sz="4" w:space="1" w:color="auto"/>
          <w:bottom w:val="single" w:sz="4" w:space="1" w:color="auto"/>
          <w:right w:val="single" w:sz="4" w:space="1" w:color="auto"/>
        </w:pBdr>
        <w:autoSpaceDE w:val="0"/>
        <w:autoSpaceDN w:val="0"/>
        <w:adjustRightInd w:val="0"/>
        <w:spacing w:after="240" w:line="288" w:lineRule="auto"/>
        <w:contextualSpacing/>
        <w:jc w:val="center"/>
        <w:rPr>
          <w:rFonts w:ascii="Calibri" w:eastAsia="Calibri" w:hAnsi="Calibri" w:cs="Calibri"/>
          <w:kern w:val="0"/>
          <w:sz w:val="22"/>
          <w14:ligatures w14:val="none"/>
        </w:rPr>
      </w:pPr>
      <w:r w:rsidRPr="00CA673A">
        <w:rPr>
          <w:rFonts w:ascii="Calibri" w:eastAsia="Calibri" w:hAnsi="Calibri" w:cs="Calibri"/>
          <w:b/>
          <w:bCs/>
          <w:kern w:val="0"/>
          <w:sz w:val="22"/>
          <w14:ligatures w14:val="none"/>
        </w:rPr>
        <w:t xml:space="preserve">Potenziamento dell'offerta formativa e orientativa ITS MAKER” </w:t>
      </w:r>
      <w:r w:rsidRPr="00CA673A">
        <w:rPr>
          <w:rFonts w:ascii="Calibri" w:eastAsia="Calibri" w:hAnsi="Calibri" w:cs="Calibri"/>
          <w:b/>
          <w:bCs/>
          <w:kern w:val="0"/>
          <w:sz w:val="22"/>
          <w14:ligatures w14:val="none"/>
        </w:rPr>
        <w:br/>
        <w:t xml:space="preserve">Codice CUP C94D23001530006 </w:t>
      </w:r>
      <w:r w:rsidRPr="00CA673A">
        <w:rPr>
          <w:rFonts w:ascii="Calibri" w:eastAsia="Calibri" w:hAnsi="Calibri" w:cs="Calibri"/>
          <w:kern w:val="0"/>
          <w:sz w:val="22"/>
          <w14:ligatures w14:val="none"/>
        </w:rPr>
        <w:br/>
        <w:t>Codice progetto M4C1I1.5-2023-1242-P-27478</w:t>
      </w:r>
    </w:p>
    <w:p w14:paraId="4F7D98F6" w14:textId="15114BC7" w:rsidR="00CA673A" w:rsidRPr="000E2CC3" w:rsidRDefault="00CA673A" w:rsidP="000E2CC3">
      <w:pPr>
        <w:widowControl w:val="0"/>
        <w:pBdr>
          <w:top w:val="single" w:sz="4" w:space="1" w:color="auto"/>
          <w:left w:val="single" w:sz="4" w:space="1" w:color="auto"/>
          <w:bottom w:val="single" w:sz="4" w:space="1" w:color="auto"/>
          <w:right w:val="single" w:sz="4" w:space="1" w:color="auto"/>
        </w:pBdr>
        <w:autoSpaceDE w:val="0"/>
        <w:autoSpaceDN w:val="0"/>
        <w:adjustRightInd w:val="0"/>
        <w:spacing w:after="240" w:line="288" w:lineRule="auto"/>
        <w:contextualSpacing/>
        <w:jc w:val="center"/>
        <w:rPr>
          <w:rFonts w:ascii="Calibri" w:eastAsia="Calibri" w:hAnsi="Calibri" w:cs="Calibri"/>
          <w:kern w:val="0"/>
          <w:sz w:val="22"/>
          <w14:ligatures w14:val="none"/>
        </w:rPr>
      </w:pPr>
      <w:r w:rsidRPr="00CA673A">
        <w:rPr>
          <w:rFonts w:ascii="Calibri" w:eastAsia="Calibri" w:hAnsi="Calibri" w:cs="Calibri"/>
          <w:kern w:val="0"/>
          <w:sz w:val="22"/>
          <w14:ligatures w14:val="none"/>
        </w:rPr>
        <w:t xml:space="preserve">a valere sul “Piano nazionale di ripresa e resilienza, Missione 4: istruzione e ricerca, </w:t>
      </w:r>
      <w:r w:rsidRPr="00CA673A">
        <w:rPr>
          <w:rFonts w:ascii="Calibri" w:eastAsia="Calibri" w:hAnsi="Calibri" w:cs="Calibri"/>
          <w:kern w:val="0"/>
          <w:sz w:val="22"/>
          <w14:ligatures w14:val="none"/>
        </w:rPr>
        <w:br/>
        <w:t xml:space="preserve">Componente 1 – Potenziamento dell’offerta dei servizi di istruzione: dagli asili nido alle Università, </w:t>
      </w:r>
      <w:r w:rsidRPr="00CA673A">
        <w:rPr>
          <w:rFonts w:ascii="Calibri" w:eastAsia="Calibri" w:hAnsi="Calibri" w:cs="Calibri"/>
          <w:kern w:val="0"/>
          <w:sz w:val="22"/>
          <w14:ligatures w14:val="none"/>
        </w:rPr>
        <w:br/>
        <w:t xml:space="preserve">Investimento 1.5 “Sviluppo del sistema di formazione professionale terziaria (ITS)”, </w:t>
      </w:r>
      <w:r w:rsidRPr="00CA673A">
        <w:rPr>
          <w:rFonts w:ascii="Calibri" w:eastAsia="Calibri" w:hAnsi="Calibri" w:cs="Calibri"/>
          <w:kern w:val="0"/>
          <w:sz w:val="22"/>
          <w14:ligatures w14:val="none"/>
        </w:rPr>
        <w:br/>
        <w:t xml:space="preserve">Azione “Potenziamento dell’offerta formativa degli ITS Academy”, </w:t>
      </w:r>
      <w:r w:rsidRPr="00CA673A">
        <w:rPr>
          <w:rFonts w:ascii="Calibri" w:eastAsia="Calibri" w:hAnsi="Calibri" w:cs="Calibri"/>
          <w:kern w:val="0"/>
          <w:sz w:val="22"/>
          <w14:ligatures w14:val="none"/>
        </w:rPr>
        <w:br/>
        <w:t>nell’ambito delle risorse di cui al Decreto del Ministero dell’Istruzione e del Merito 26 maggio 2023 n. 96</w:t>
      </w:r>
    </w:p>
    <w:p w14:paraId="11723B85" w14:textId="0D125C71" w:rsidR="000E2CC3" w:rsidRPr="005E0CA7" w:rsidRDefault="00C519E0" w:rsidP="000E2CC3">
      <w:pPr>
        <w:jc w:val="right"/>
        <w:rPr>
          <w:rFonts w:asciiTheme="minorHAnsi" w:hAnsiTheme="minorHAnsi" w:cstheme="minorHAnsi"/>
          <w:b/>
          <w:bCs/>
          <w:szCs w:val="24"/>
        </w:rPr>
      </w:pPr>
      <w:r w:rsidRPr="005E0CA7">
        <w:rPr>
          <w:rFonts w:asciiTheme="minorHAnsi" w:hAnsiTheme="minorHAnsi" w:cstheme="minorHAnsi"/>
          <w:b/>
          <w:bCs/>
          <w:szCs w:val="24"/>
        </w:rPr>
        <w:t xml:space="preserve">Spett.le </w:t>
      </w:r>
    </w:p>
    <w:p w14:paraId="6199B58A" w14:textId="77777777" w:rsidR="000E2CC3" w:rsidRPr="005E0CA7" w:rsidRDefault="000E2CC3" w:rsidP="000E2CC3">
      <w:pPr>
        <w:jc w:val="right"/>
        <w:rPr>
          <w:rFonts w:asciiTheme="minorHAnsi" w:hAnsiTheme="minorHAnsi" w:cstheme="minorHAnsi"/>
          <w:b/>
          <w:bCs/>
          <w:szCs w:val="24"/>
        </w:rPr>
      </w:pPr>
      <w:r w:rsidRPr="005E0CA7">
        <w:rPr>
          <w:rFonts w:asciiTheme="minorHAnsi" w:hAnsiTheme="minorHAnsi" w:cstheme="minorHAnsi"/>
          <w:b/>
          <w:bCs/>
          <w:szCs w:val="24"/>
        </w:rPr>
        <w:t>Fondazione Istituto Tecnico Superiore</w:t>
      </w:r>
    </w:p>
    <w:p w14:paraId="4F24CFC7" w14:textId="58EB9AAD" w:rsidR="000E2CC3" w:rsidRPr="005E0CA7" w:rsidRDefault="000E2CC3" w:rsidP="000E2CC3">
      <w:pPr>
        <w:jc w:val="right"/>
        <w:rPr>
          <w:rFonts w:asciiTheme="minorHAnsi" w:hAnsiTheme="minorHAnsi" w:cstheme="minorHAnsi"/>
          <w:b/>
          <w:bCs/>
          <w:szCs w:val="24"/>
        </w:rPr>
      </w:pPr>
      <w:r w:rsidRPr="005E0CA7">
        <w:rPr>
          <w:rFonts w:asciiTheme="minorHAnsi" w:hAnsiTheme="minorHAnsi" w:cstheme="minorHAnsi"/>
          <w:b/>
          <w:bCs/>
          <w:szCs w:val="24"/>
        </w:rPr>
        <w:t xml:space="preserve"> Meccanica, Meccatronica, Motoristica, Packaging</w:t>
      </w:r>
    </w:p>
    <w:p w14:paraId="3C6DB35A" w14:textId="45524D85" w:rsidR="00CA673A" w:rsidRPr="005E0CA7" w:rsidRDefault="00CA673A" w:rsidP="00CA673A">
      <w:pPr>
        <w:jc w:val="right"/>
        <w:rPr>
          <w:rFonts w:asciiTheme="minorHAnsi" w:hAnsiTheme="minorHAnsi" w:cstheme="minorHAnsi"/>
          <w:b/>
          <w:bCs/>
          <w:szCs w:val="24"/>
        </w:rPr>
      </w:pPr>
    </w:p>
    <w:p w14:paraId="36B1C8A7" w14:textId="7CE59E86" w:rsidR="000A4474" w:rsidRPr="005E0CA7" w:rsidRDefault="00C519E0" w:rsidP="00C519E0">
      <w:pPr>
        <w:jc w:val="both"/>
        <w:rPr>
          <w:rFonts w:asciiTheme="minorHAnsi" w:hAnsiTheme="minorHAnsi" w:cstheme="minorHAnsi"/>
          <w:b/>
          <w:bCs/>
          <w:szCs w:val="24"/>
        </w:rPr>
      </w:pPr>
      <w:r w:rsidRPr="005E0CA7">
        <w:rPr>
          <w:rFonts w:asciiTheme="minorHAnsi" w:hAnsiTheme="minorHAnsi" w:cstheme="minorHAnsi"/>
          <w:b/>
          <w:bCs/>
          <w:szCs w:val="24"/>
        </w:rPr>
        <w:t xml:space="preserve">Oggetto: </w:t>
      </w:r>
      <w:r w:rsidR="000A4474" w:rsidRPr="005E0CA7">
        <w:rPr>
          <w:rFonts w:asciiTheme="minorHAnsi" w:hAnsiTheme="minorHAnsi" w:cstheme="minorHAnsi"/>
          <w:b/>
          <w:bCs/>
          <w:szCs w:val="24"/>
        </w:rPr>
        <w:t>procedura aperta per l’affidamento dei servizi di comunicazione istituzionale e promozione per le varie attività e sedi della Fondazione</w:t>
      </w:r>
    </w:p>
    <w:p w14:paraId="1D4A6231" w14:textId="77777777" w:rsidR="00C519E0" w:rsidRPr="005E0CA7" w:rsidRDefault="00C519E0" w:rsidP="00C519E0">
      <w:pPr>
        <w:jc w:val="both"/>
        <w:rPr>
          <w:rFonts w:asciiTheme="minorHAnsi" w:hAnsiTheme="minorHAnsi" w:cstheme="minorHAnsi"/>
          <w:szCs w:val="24"/>
        </w:rPr>
      </w:pPr>
    </w:p>
    <w:p w14:paraId="37BFF44A" w14:textId="3C00F0ED" w:rsidR="00C519E0" w:rsidRPr="005E0CA7" w:rsidRDefault="00C519E0" w:rsidP="00C519E0">
      <w:pPr>
        <w:pStyle w:val="sche3"/>
        <w:spacing w:line="360" w:lineRule="auto"/>
        <w:rPr>
          <w:rFonts w:asciiTheme="minorHAnsi" w:hAnsiTheme="minorHAnsi" w:cstheme="minorHAnsi"/>
          <w:sz w:val="24"/>
          <w:lang w:val="it-IT"/>
        </w:rPr>
      </w:pPr>
      <w:r w:rsidRPr="005E0CA7">
        <w:rPr>
          <w:rFonts w:asciiTheme="minorHAnsi" w:hAnsiTheme="minorHAnsi" w:cstheme="minorHAnsi"/>
          <w:sz w:val="24"/>
          <w:lang w:val="it-IT"/>
        </w:rPr>
        <w:t>Il sottoscritto ____________________________________________________________________</w:t>
      </w:r>
    </w:p>
    <w:p w14:paraId="5A0B89C8" w14:textId="102FA5C9" w:rsidR="00C519E0" w:rsidRPr="005E0CA7" w:rsidRDefault="00C519E0" w:rsidP="00C519E0">
      <w:pPr>
        <w:pStyle w:val="sche3"/>
        <w:spacing w:line="360" w:lineRule="auto"/>
        <w:rPr>
          <w:rFonts w:asciiTheme="minorHAnsi" w:hAnsiTheme="minorHAnsi" w:cstheme="minorHAnsi"/>
          <w:sz w:val="24"/>
          <w:lang w:val="it-IT"/>
        </w:rPr>
      </w:pPr>
      <w:r w:rsidRPr="005E0CA7">
        <w:rPr>
          <w:rFonts w:asciiTheme="minorHAnsi" w:hAnsiTheme="minorHAnsi" w:cstheme="minorHAnsi"/>
          <w:sz w:val="24"/>
          <w:lang w:val="it-IT"/>
        </w:rPr>
        <w:t>nato il ________________________________ a ________________________________________</w:t>
      </w:r>
    </w:p>
    <w:p w14:paraId="07B1A1C4" w14:textId="5C7FE334" w:rsidR="00C519E0" w:rsidRPr="005E0CA7" w:rsidRDefault="00C519E0" w:rsidP="00C519E0">
      <w:pPr>
        <w:pStyle w:val="sche3"/>
        <w:spacing w:line="360" w:lineRule="auto"/>
        <w:rPr>
          <w:rFonts w:asciiTheme="minorHAnsi" w:hAnsiTheme="minorHAnsi" w:cstheme="minorHAnsi"/>
          <w:sz w:val="24"/>
          <w:lang w:val="it-IT"/>
        </w:rPr>
      </w:pPr>
      <w:r w:rsidRPr="005E0CA7">
        <w:rPr>
          <w:rFonts w:asciiTheme="minorHAnsi" w:hAnsiTheme="minorHAnsi" w:cstheme="minorHAnsi"/>
          <w:sz w:val="24"/>
          <w:lang w:val="it-IT"/>
        </w:rPr>
        <w:t>in qualità di _____________________________________________________________________</w:t>
      </w:r>
    </w:p>
    <w:p w14:paraId="44978317" w14:textId="6869798A" w:rsidR="00C519E0" w:rsidRPr="005E0CA7" w:rsidRDefault="00C519E0" w:rsidP="00C519E0">
      <w:pPr>
        <w:pStyle w:val="sche3"/>
        <w:spacing w:line="360" w:lineRule="auto"/>
        <w:rPr>
          <w:rFonts w:asciiTheme="minorHAnsi" w:hAnsiTheme="minorHAnsi" w:cstheme="minorHAnsi"/>
          <w:sz w:val="24"/>
          <w:lang w:val="it-IT"/>
        </w:rPr>
      </w:pPr>
      <w:r w:rsidRPr="005E0CA7">
        <w:rPr>
          <w:rFonts w:asciiTheme="minorHAnsi" w:hAnsiTheme="minorHAnsi" w:cstheme="minorHAnsi"/>
          <w:sz w:val="24"/>
          <w:lang w:val="it-IT"/>
        </w:rPr>
        <w:t>dell’impresa _____________________________________________________________________</w:t>
      </w:r>
    </w:p>
    <w:p w14:paraId="038CED9D" w14:textId="3F4E92E4" w:rsidR="00C519E0" w:rsidRPr="005E0CA7" w:rsidRDefault="00C519E0" w:rsidP="00C519E0">
      <w:pPr>
        <w:pStyle w:val="sche3"/>
        <w:spacing w:line="360" w:lineRule="auto"/>
        <w:rPr>
          <w:rFonts w:asciiTheme="minorHAnsi" w:hAnsiTheme="minorHAnsi" w:cstheme="minorHAnsi"/>
          <w:sz w:val="24"/>
          <w:lang w:val="it-IT"/>
        </w:rPr>
      </w:pPr>
      <w:r w:rsidRPr="005E0CA7">
        <w:rPr>
          <w:rFonts w:asciiTheme="minorHAnsi" w:hAnsiTheme="minorHAnsi" w:cstheme="minorHAnsi"/>
          <w:sz w:val="24"/>
          <w:lang w:val="it-IT"/>
        </w:rPr>
        <w:t>con sede in ______________________________________________________________________</w:t>
      </w:r>
    </w:p>
    <w:p w14:paraId="508454DC" w14:textId="421FE4C6" w:rsidR="00C519E0" w:rsidRPr="005E0CA7" w:rsidRDefault="00C519E0" w:rsidP="00C519E0">
      <w:pPr>
        <w:pStyle w:val="sche3"/>
        <w:spacing w:line="360" w:lineRule="auto"/>
        <w:rPr>
          <w:rFonts w:asciiTheme="minorHAnsi" w:hAnsiTheme="minorHAnsi" w:cstheme="minorHAnsi"/>
          <w:sz w:val="24"/>
          <w:lang w:val="it-IT"/>
        </w:rPr>
      </w:pPr>
      <w:r w:rsidRPr="005E0CA7">
        <w:rPr>
          <w:rFonts w:asciiTheme="minorHAnsi" w:hAnsiTheme="minorHAnsi" w:cstheme="minorHAnsi"/>
          <w:sz w:val="24"/>
          <w:lang w:val="it-IT"/>
        </w:rPr>
        <w:t xml:space="preserve">con codice fiscale </w:t>
      </w:r>
      <w:proofErr w:type="gramStart"/>
      <w:r w:rsidRPr="005E0CA7">
        <w:rPr>
          <w:rFonts w:asciiTheme="minorHAnsi" w:hAnsiTheme="minorHAnsi" w:cstheme="minorHAnsi"/>
          <w:sz w:val="24"/>
          <w:lang w:val="it-IT"/>
        </w:rPr>
        <w:t>n .</w:t>
      </w:r>
      <w:proofErr w:type="gramEnd"/>
      <w:r w:rsidRPr="005E0CA7">
        <w:rPr>
          <w:rFonts w:asciiTheme="minorHAnsi" w:hAnsiTheme="minorHAnsi" w:cstheme="minorHAnsi"/>
          <w:sz w:val="24"/>
          <w:lang w:val="it-IT"/>
        </w:rPr>
        <w:t xml:space="preserve"> ______________________________________________________________</w:t>
      </w:r>
    </w:p>
    <w:p w14:paraId="7FB857EE" w14:textId="769AF59B" w:rsidR="00C519E0" w:rsidRPr="005E0CA7" w:rsidRDefault="00C519E0" w:rsidP="00C519E0">
      <w:pPr>
        <w:pStyle w:val="sche3"/>
        <w:spacing w:line="360" w:lineRule="auto"/>
        <w:rPr>
          <w:rFonts w:asciiTheme="minorHAnsi" w:hAnsiTheme="minorHAnsi" w:cstheme="minorHAnsi"/>
          <w:sz w:val="24"/>
          <w:lang w:val="it-IT"/>
        </w:rPr>
      </w:pPr>
      <w:r w:rsidRPr="005E0CA7">
        <w:rPr>
          <w:rFonts w:asciiTheme="minorHAnsi" w:hAnsiTheme="minorHAnsi" w:cstheme="minorHAnsi"/>
          <w:sz w:val="24"/>
          <w:lang w:val="it-IT"/>
        </w:rPr>
        <w:t xml:space="preserve">con partita IVA </w:t>
      </w:r>
      <w:proofErr w:type="gramStart"/>
      <w:r w:rsidRPr="005E0CA7">
        <w:rPr>
          <w:rFonts w:asciiTheme="minorHAnsi" w:hAnsiTheme="minorHAnsi" w:cstheme="minorHAnsi"/>
          <w:sz w:val="24"/>
          <w:lang w:val="it-IT"/>
        </w:rPr>
        <w:t>n .</w:t>
      </w:r>
      <w:proofErr w:type="gramEnd"/>
      <w:r w:rsidRPr="005E0CA7">
        <w:rPr>
          <w:rFonts w:asciiTheme="minorHAnsi" w:hAnsiTheme="minorHAnsi" w:cstheme="minorHAnsi"/>
          <w:sz w:val="24"/>
          <w:lang w:val="it-IT"/>
        </w:rPr>
        <w:t xml:space="preserve"> ________________________________________________________________</w:t>
      </w:r>
    </w:p>
    <w:p w14:paraId="39524BAC" w14:textId="7159F54D" w:rsidR="00EA46CB" w:rsidRPr="005E0CA7" w:rsidRDefault="00EA46CB" w:rsidP="00EA46CB">
      <w:pPr>
        <w:jc w:val="both"/>
        <w:rPr>
          <w:rFonts w:asciiTheme="minorHAnsi" w:hAnsiTheme="minorHAnsi" w:cstheme="minorHAnsi"/>
        </w:rPr>
      </w:pPr>
      <w:r w:rsidRPr="005E0CA7">
        <w:rPr>
          <w:rFonts w:asciiTheme="minorHAnsi" w:hAnsiTheme="minorHAnsi" w:cstheme="minorHAnsi"/>
        </w:rPr>
        <w:t>consapevole della rilevanza penale derivante da dichiarazioni non rispondenti a verità come espressamente sancito in materia dall’art. 76 del decreto citato, attesta e sottoscrive tutto quanto di seguito riportato:</w:t>
      </w:r>
    </w:p>
    <w:p w14:paraId="4A7DC05F" w14:textId="7AD09203" w:rsidR="00EA46CB" w:rsidRPr="005E0CA7" w:rsidRDefault="00EA46CB" w:rsidP="00EA46CB">
      <w:pPr>
        <w:jc w:val="center"/>
        <w:rPr>
          <w:rFonts w:asciiTheme="minorHAnsi" w:hAnsiTheme="minorHAnsi" w:cstheme="minorHAnsi"/>
        </w:rPr>
      </w:pPr>
      <w:r w:rsidRPr="005E0CA7">
        <w:rPr>
          <w:rFonts w:asciiTheme="minorHAnsi" w:hAnsiTheme="minorHAnsi" w:cstheme="minorHAnsi"/>
          <w:b/>
          <w:bCs/>
        </w:rPr>
        <w:t>DICHIARA</w:t>
      </w:r>
    </w:p>
    <w:p w14:paraId="252DC9AC" w14:textId="77777777" w:rsidR="00EA46CB" w:rsidRPr="005E0CA7" w:rsidRDefault="00EA46CB" w:rsidP="00EA46CB">
      <w:pPr>
        <w:rPr>
          <w:rFonts w:asciiTheme="minorHAnsi" w:hAnsiTheme="minorHAnsi" w:cstheme="minorHAnsi"/>
          <w:b/>
          <w:bCs/>
        </w:rPr>
      </w:pPr>
      <w:r w:rsidRPr="005E0CA7">
        <w:rPr>
          <w:rFonts w:asciiTheme="minorHAnsi" w:hAnsiTheme="minorHAnsi" w:cstheme="minorHAnsi"/>
          <w:b/>
          <w:bCs/>
        </w:rPr>
        <w:t>barrare la casella che interessa</w:t>
      </w:r>
    </w:p>
    <w:p w14:paraId="344DD40D" w14:textId="2BFD7D42" w:rsidR="00EA46CB" w:rsidRPr="005E0CA7" w:rsidRDefault="00EA46CB" w:rsidP="005E0CA7">
      <w:pPr>
        <w:pStyle w:val="Paragrafoelenco"/>
        <w:numPr>
          <w:ilvl w:val="0"/>
          <w:numId w:val="7"/>
        </w:numPr>
        <w:jc w:val="both"/>
        <w:rPr>
          <w:rFonts w:asciiTheme="minorHAnsi" w:hAnsiTheme="minorHAnsi" w:cstheme="minorHAnsi"/>
        </w:rPr>
      </w:pPr>
      <w:r w:rsidRPr="005E0CA7">
        <w:rPr>
          <w:rFonts w:asciiTheme="minorHAnsi" w:hAnsiTheme="minorHAnsi" w:cstheme="minorHAnsi"/>
        </w:rPr>
        <w:t xml:space="preserve">di avere depositato il ricorso per l’ammissione alla procedura di concordato preventivo con continuità aziendale, di cui all’art. 186‐bis del R.D. 16 marzo 1942, n. 267, oppure domanda di concordato preventivo ai sensi dell’art. 161, comma 6, del R.D. 16 marzo 1942, n. 267 (c.d. concordato in bianco) e di essere stato autorizzato alla partecipazione a procedure per </w:t>
      </w:r>
      <w:r w:rsidRPr="005E0CA7">
        <w:rPr>
          <w:rFonts w:asciiTheme="minorHAnsi" w:hAnsiTheme="minorHAnsi" w:cstheme="minorHAnsi"/>
        </w:rPr>
        <w:lastRenderedPageBreak/>
        <w:t xml:space="preserve">l’affidamento di contratti pubblici dal Tribunale di ................................. con autorizzazione n..................... del ........................... o dal Commissario giudiziale (se nominato); per tale motivo, dichiara di non partecipare alla presente gara quale impresa mandataria di un raggruppamento di imprese (allegare i documenti indicati ai seguenti punti da a.1) ad </w:t>
      </w:r>
      <w:proofErr w:type="gramStart"/>
      <w:r w:rsidRPr="005E0CA7">
        <w:rPr>
          <w:rFonts w:asciiTheme="minorHAnsi" w:hAnsiTheme="minorHAnsi" w:cstheme="minorHAnsi"/>
        </w:rPr>
        <w:t>a.4 )</w:t>
      </w:r>
      <w:proofErr w:type="gramEnd"/>
      <w:r w:rsidRPr="005E0CA7">
        <w:rPr>
          <w:rFonts w:asciiTheme="minorHAnsi" w:hAnsiTheme="minorHAnsi" w:cstheme="minorHAnsi"/>
        </w:rPr>
        <w:t>);</w:t>
      </w:r>
    </w:p>
    <w:p w14:paraId="28CCD2D0" w14:textId="77777777" w:rsidR="00EA46CB" w:rsidRPr="005E0CA7" w:rsidRDefault="00EA46CB" w:rsidP="00EA46CB">
      <w:pPr>
        <w:rPr>
          <w:rFonts w:asciiTheme="minorHAnsi" w:hAnsiTheme="minorHAnsi" w:cstheme="minorHAnsi"/>
          <w:b/>
          <w:bCs/>
        </w:rPr>
      </w:pPr>
      <w:r w:rsidRPr="005E0CA7">
        <w:rPr>
          <w:rFonts w:asciiTheme="minorHAnsi" w:hAnsiTheme="minorHAnsi" w:cstheme="minorHAnsi"/>
          <w:b/>
          <w:bCs/>
        </w:rPr>
        <w:t>oppure</w:t>
      </w:r>
    </w:p>
    <w:p w14:paraId="5A046140" w14:textId="668B6CD1" w:rsidR="00EA46CB" w:rsidRPr="005E0CA7" w:rsidRDefault="00EA46CB" w:rsidP="005E0CA7">
      <w:pPr>
        <w:pStyle w:val="Paragrafoelenco"/>
        <w:numPr>
          <w:ilvl w:val="0"/>
          <w:numId w:val="7"/>
        </w:numPr>
        <w:jc w:val="both"/>
        <w:rPr>
          <w:rFonts w:asciiTheme="minorHAnsi" w:hAnsiTheme="minorHAnsi" w:cstheme="minorHAnsi"/>
        </w:rPr>
      </w:pPr>
      <w:r w:rsidRPr="005E0CA7">
        <w:rPr>
          <w:rFonts w:asciiTheme="minorHAnsi" w:hAnsiTheme="minorHAnsi" w:cstheme="minorHAnsi"/>
        </w:rPr>
        <w:t>di trovarsi in stato di concordato preventivo con continuità aziendale, di cui all’art. 186‐bis del R.D. 16 marzo 1942, n. 267, giusto decreto del Tribunale di ..................................... del .....................................: per tale motivo, dichiara di non partecipare alla presente gara quale impresa mandataria di un raggruppamento di imprese (allegare i documenti indicati ai seguenti punti da a.1) ad a.4));</w:t>
      </w:r>
    </w:p>
    <w:p w14:paraId="118E5D10" w14:textId="13CE828B" w:rsidR="00EA46CB" w:rsidRPr="005E0CA7" w:rsidRDefault="00EA46CB" w:rsidP="00EA46CB">
      <w:pPr>
        <w:rPr>
          <w:rFonts w:asciiTheme="minorHAnsi" w:hAnsiTheme="minorHAnsi" w:cstheme="minorHAnsi"/>
        </w:rPr>
      </w:pPr>
      <w:r w:rsidRPr="005E0CA7">
        <w:rPr>
          <w:rFonts w:asciiTheme="minorHAnsi" w:hAnsiTheme="minorHAnsi" w:cstheme="minorHAnsi"/>
        </w:rPr>
        <w:t>Attenzione: inserire ANCHE i seguenti documenti:</w:t>
      </w:r>
    </w:p>
    <w:p w14:paraId="1D9169B3" w14:textId="0734CA27" w:rsidR="00EA46CB" w:rsidRPr="005E0CA7" w:rsidRDefault="00EA46CB" w:rsidP="00EA46CB">
      <w:pPr>
        <w:jc w:val="both"/>
        <w:rPr>
          <w:rFonts w:asciiTheme="minorHAnsi" w:hAnsiTheme="minorHAnsi" w:cstheme="minorHAnsi"/>
        </w:rPr>
      </w:pPr>
      <w:r w:rsidRPr="005E0CA7">
        <w:rPr>
          <w:rFonts w:asciiTheme="minorHAnsi" w:hAnsiTheme="minorHAnsi" w:cstheme="minorHAnsi"/>
        </w:rPr>
        <w:t>a.1 relazione di un professionista abilitato, in possesso dei requisiti di cui all’articolo 67, terzo comma, lettera d), della legge fallimentare, nella quale si attesti che la partecipazione alla presente gara sia conforme al piano di concordato e che vi sia una ragionevole capacità di adempimento del contratto oggetto della presente gara da parte dell’impresa in concordato preventivo con continuità aziendale;</w:t>
      </w:r>
    </w:p>
    <w:p w14:paraId="3D9395A1" w14:textId="68C23A52" w:rsidR="00EA46CB" w:rsidRPr="005E0CA7" w:rsidRDefault="00EA46CB" w:rsidP="00EA46CB">
      <w:pPr>
        <w:jc w:val="both"/>
        <w:rPr>
          <w:rFonts w:asciiTheme="minorHAnsi" w:hAnsiTheme="minorHAnsi" w:cstheme="minorHAnsi"/>
        </w:rPr>
      </w:pPr>
      <w:r w:rsidRPr="005E0CA7">
        <w:rPr>
          <w:rFonts w:asciiTheme="minorHAnsi" w:hAnsiTheme="minorHAnsi" w:cstheme="minorHAnsi"/>
        </w:rPr>
        <w:t>a.2 dichiarazione dell’impresa in concordato preventivo con continuità aziendale di fare ricorso all’istituto dell’avvalimento, di cui all’art. 49 del codice dei contratti, al fine di consentire all’impresa ausiliaria di subentrare all’</w:t>
      </w:r>
      <w:proofErr w:type="spellStart"/>
      <w:r w:rsidRPr="005E0CA7">
        <w:rPr>
          <w:rFonts w:asciiTheme="minorHAnsi" w:hAnsiTheme="minorHAnsi" w:cstheme="minorHAnsi"/>
        </w:rPr>
        <w:t>ausiliata</w:t>
      </w:r>
      <w:proofErr w:type="spellEnd"/>
      <w:r w:rsidRPr="005E0CA7">
        <w:rPr>
          <w:rFonts w:asciiTheme="minorHAnsi" w:hAnsiTheme="minorHAnsi" w:cstheme="minorHAnsi"/>
        </w:rPr>
        <w:t xml:space="preserve"> nel caso in cui questa fallisca nel corso della gara ovvero dopo la stipulazione del contratto, ovvero non sia più in grado, per qualsiasi ragione, di dare regolare esecuzione al contratto;</w:t>
      </w:r>
    </w:p>
    <w:p w14:paraId="5641ABAA" w14:textId="4DA86D44" w:rsidR="00EA46CB" w:rsidRPr="005E0CA7" w:rsidRDefault="00EA46CB" w:rsidP="00EA46CB">
      <w:pPr>
        <w:jc w:val="both"/>
        <w:rPr>
          <w:rFonts w:asciiTheme="minorHAnsi" w:hAnsiTheme="minorHAnsi" w:cstheme="minorHAnsi"/>
        </w:rPr>
      </w:pPr>
      <w:r w:rsidRPr="005E0CA7">
        <w:rPr>
          <w:rFonts w:asciiTheme="minorHAnsi" w:hAnsiTheme="minorHAnsi" w:cstheme="minorHAnsi"/>
        </w:rPr>
        <w:t xml:space="preserve">a.3 dichiarazione di altro operatore economico in qualità di impresa ausiliaria in possesso di tutti i requisiti di carattere generale, di capacità finanziaria, tecnica, economica, nonché di certificazione richiesti per l’affidamento del presente appalto, la quale si impegna nei confronti del concorrente e della stazione appaltante a mettere a disposizione, per la durata del contratto, le risorse necessarie all’esecuzione dell’appalto e a subentrare all’impresa </w:t>
      </w:r>
      <w:proofErr w:type="spellStart"/>
      <w:r w:rsidRPr="005E0CA7">
        <w:rPr>
          <w:rFonts w:asciiTheme="minorHAnsi" w:hAnsiTheme="minorHAnsi" w:cstheme="minorHAnsi"/>
        </w:rPr>
        <w:t>ausiliata</w:t>
      </w:r>
      <w:proofErr w:type="spellEnd"/>
      <w:r w:rsidRPr="005E0CA7">
        <w:rPr>
          <w:rFonts w:asciiTheme="minorHAnsi" w:hAnsiTheme="minorHAnsi" w:cstheme="minorHAnsi"/>
        </w:rPr>
        <w:t xml:space="preserve"> nel caso in cui questa fallisca nel corso della gara ovvero dopo la stipulazione del contratto, ovvero non sia per qualsiasi ragione più in grado </w:t>
      </w:r>
      <w:r w:rsidRPr="005E0CA7">
        <w:rPr>
          <w:rFonts w:asciiTheme="minorHAnsi" w:hAnsiTheme="minorHAnsi" w:cstheme="minorHAnsi"/>
        </w:rPr>
        <w:lastRenderedPageBreak/>
        <w:t>di dare regolare esecuzione all’appalto (tale dichiarazione, nel caso in cui l’</w:t>
      </w:r>
      <w:proofErr w:type="spellStart"/>
      <w:r w:rsidRPr="005E0CA7">
        <w:rPr>
          <w:rFonts w:asciiTheme="minorHAnsi" w:hAnsiTheme="minorHAnsi" w:cstheme="minorHAnsi"/>
        </w:rPr>
        <w:t>ausiliata</w:t>
      </w:r>
      <w:proofErr w:type="spellEnd"/>
      <w:r w:rsidRPr="005E0CA7">
        <w:rPr>
          <w:rFonts w:asciiTheme="minorHAnsi" w:hAnsiTheme="minorHAnsi" w:cstheme="minorHAnsi"/>
        </w:rPr>
        <w:t xml:space="preserve"> partecipi ad un raggruppamento temporaneo di imprese, in qualità di mandante, può provenire</w:t>
      </w:r>
    </w:p>
    <w:p w14:paraId="72A603F3" w14:textId="27BD2577" w:rsidR="00EA46CB" w:rsidRPr="005E0CA7" w:rsidRDefault="00EA46CB" w:rsidP="00EA46CB">
      <w:pPr>
        <w:jc w:val="both"/>
        <w:rPr>
          <w:rFonts w:asciiTheme="minorHAnsi" w:hAnsiTheme="minorHAnsi" w:cstheme="minorHAnsi"/>
        </w:rPr>
      </w:pPr>
      <w:r w:rsidRPr="005E0CA7">
        <w:rPr>
          <w:rFonts w:asciiTheme="minorHAnsi" w:hAnsiTheme="minorHAnsi" w:cstheme="minorHAnsi"/>
        </w:rPr>
        <w:t>anche da un operatore facente parte dello stesso raggruppamento quale mandataria o mandante (cd. avvalimento interno);</w:t>
      </w:r>
    </w:p>
    <w:p w14:paraId="65F27185" w14:textId="77777777" w:rsidR="00EA46CB" w:rsidRPr="005E0CA7" w:rsidRDefault="00EA46CB" w:rsidP="00EA46CB">
      <w:pPr>
        <w:rPr>
          <w:rFonts w:asciiTheme="minorHAnsi" w:hAnsiTheme="minorHAnsi" w:cstheme="minorHAnsi"/>
        </w:rPr>
      </w:pPr>
      <w:r w:rsidRPr="005E0CA7">
        <w:rPr>
          <w:rFonts w:asciiTheme="minorHAnsi" w:hAnsiTheme="minorHAnsi" w:cstheme="minorHAnsi"/>
        </w:rPr>
        <w:t>a.4 tutta la documentazione per l’avvalimento (dichiarazioni, contratto di avvalimento, etc.), tenuto</w:t>
      </w:r>
    </w:p>
    <w:p w14:paraId="776708D1" w14:textId="20F9D90E" w:rsidR="00EA46CB" w:rsidRPr="005E0CA7" w:rsidRDefault="00EA46CB" w:rsidP="00EA46CB">
      <w:pPr>
        <w:rPr>
          <w:rFonts w:asciiTheme="minorHAnsi" w:hAnsiTheme="minorHAnsi" w:cstheme="minorHAnsi"/>
        </w:rPr>
      </w:pPr>
      <w:r w:rsidRPr="005E0CA7">
        <w:rPr>
          <w:rFonts w:asciiTheme="minorHAnsi" w:hAnsiTheme="minorHAnsi" w:cstheme="minorHAnsi"/>
        </w:rPr>
        <w:t>conto di quanto sopra riportato (si applica l’articolo 89 del d.lgs. n. 50/2016).</w:t>
      </w:r>
    </w:p>
    <w:p w14:paraId="713F5B0B" w14:textId="77777777" w:rsidR="00EA46CB" w:rsidRPr="005E0CA7" w:rsidRDefault="00EA46CB" w:rsidP="00EA46CB">
      <w:pPr>
        <w:rPr>
          <w:rFonts w:asciiTheme="minorHAnsi" w:hAnsiTheme="minorHAnsi" w:cstheme="minorHAnsi"/>
        </w:rPr>
      </w:pPr>
    </w:p>
    <w:p w14:paraId="3C740A82" w14:textId="3E41A516" w:rsidR="00914150" w:rsidRPr="005E0CA7" w:rsidRDefault="00914150">
      <w:pPr>
        <w:rPr>
          <w:rFonts w:asciiTheme="minorHAnsi" w:hAnsiTheme="minorHAnsi" w:cstheme="minorHAnsi"/>
        </w:rPr>
      </w:pPr>
      <w:r w:rsidRPr="005E0CA7">
        <w:rPr>
          <w:rFonts w:asciiTheme="minorHAnsi" w:hAnsiTheme="minorHAnsi" w:cstheme="minorHAnsi"/>
        </w:rPr>
        <w:t xml:space="preserve">Luogo e data </w:t>
      </w:r>
    </w:p>
    <w:p w14:paraId="60D88896" w14:textId="7B0D4AE7" w:rsidR="00914150" w:rsidRDefault="00914150" w:rsidP="002929A9">
      <w:pPr>
        <w:ind w:left="5529"/>
        <w:jc w:val="center"/>
        <w:rPr>
          <w:rFonts w:asciiTheme="minorHAnsi" w:hAnsiTheme="minorHAnsi" w:cstheme="minorHAnsi"/>
        </w:rPr>
      </w:pPr>
      <w:r w:rsidRPr="005E0CA7">
        <w:rPr>
          <w:rFonts w:asciiTheme="minorHAnsi" w:hAnsiTheme="minorHAnsi" w:cstheme="minorHAnsi"/>
        </w:rPr>
        <w:t>Firma</w:t>
      </w:r>
    </w:p>
    <w:p w14:paraId="2CEDAD73" w14:textId="62B5FF3A" w:rsidR="002929A9" w:rsidRPr="005E0CA7" w:rsidRDefault="002929A9" w:rsidP="002929A9">
      <w:pPr>
        <w:ind w:left="5529"/>
        <w:jc w:val="center"/>
        <w:rPr>
          <w:rFonts w:asciiTheme="minorHAnsi" w:hAnsiTheme="minorHAnsi" w:cstheme="minorHAnsi"/>
        </w:rPr>
      </w:pPr>
      <w:r>
        <w:rPr>
          <w:rFonts w:asciiTheme="minorHAnsi" w:hAnsiTheme="minorHAnsi" w:cstheme="minorHAnsi"/>
        </w:rPr>
        <w:t>(sottoscritto digitalmente)</w:t>
      </w:r>
    </w:p>
    <w:sectPr w:rsidR="002929A9" w:rsidRPr="005E0CA7">
      <w:head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20FC11" w14:textId="77777777" w:rsidR="00C519E0" w:rsidRDefault="00C519E0" w:rsidP="00C519E0">
      <w:pPr>
        <w:spacing w:line="240" w:lineRule="auto"/>
      </w:pPr>
      <w:r>
        <w:separator/>
      </w:r>
    </w:p>
  </w:endnote>
  <w:endnote w:type="continuationSeparator" w:id="0">
    <w:p w14:paraId="74A425E6" w14:textId="77777777" w:rsidR="00C519E0" w:rsidRDefault="00C519E0" w:rsidP="00C519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147E7D" w14:textId="77777777" w:rsidR="00C519E0" w:rsidRDefault="00C519E0" w:rsidP="00C519E0">
      <w:pPr>
        <w:spacing w:line="240" w:lineRule="auto"/>
      </w:pPr>
      <w:r>
        <w:separator/>
      </w:r>
    </w:p>
  </w:footnote>
  <w:footnote w:type="continuationSeparator" w:id="0">
    <w:p w14:paraId="05A7A2DC" w14:textId="77777777" w:rsidR="00C519E0" w:rsidRDefault="00C519E0" w:rsidP="00C519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EE078D" w14:textId="6A32D297" w:rsidR="000E2CC3" w:rsidRDefault="000E2CC3">
    <w:pPr>
      <w:pStyle w:val="Intestazione"/>
    </w:pPr>
    <w:r w:rsidRPr="000E2CC3">
      <w:rPr>
        <w:rFonts w:ascii="Calibri" w:eastAsia="Calibri" w:hAnsi="Calibri" w:cs="Calibri"/>
        <w:b/>
        <w:bCs/>
        <w:noProof/>
        <w:kern w:val="0"/>
        <w:sz w:val="28"/>
        <w:szCs w:val="28"/>
        <w14:ligatures w14:val="none"/>
      </w:rPr>
      <w:drawing>
        <wp:anchor distT="0" distB="0" distL="114300" distR="114300" simplePos="0" relativeHeight="251659264" behindDoc="0" locked="0" layoutInCell="1" allowOverlap="1" wp14:anchorId="3AC5EC7B" wp14:editId="560E0DAA">
          <wp:simplePos x="0" y="0"/>
          <wp:positionH relativeFrom="page">
            <wp:posOffset>720090</wp:posOffset>
          </wp:positionH>
          <wp:positionV relativeFrom="paragraph">
            <wp:posOffset>-635</wp:posOffset>
          </wp:positionV>
          <wp:extent cx="6533871" cy="311847"/>
          <wp:effectExtent l="0" t="0" r="635" b="0"/>
          <wp:wrapNone/>
          <wp:docPr id="65423044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230442" name="Immagine 654230442"/>
                  <pic:cNvPicPr/>
                </pic:nvPicPr>
                <pic:blipFill>
                  <a:blip r:embed="rId1" cstate="print">
                    <a:extLst>
                      <a:ext uri="{28A0092B-C50C-407E-A947-70E740481C1C}">
                        <a14:useLocalDpi xmlns:a14="http://schemas.microsoft.com/office/drawing/2010/main" val="0"/>
                      </a:ext>
                    </a:extLst>
                  </a:blip>
                  <a:stretch>
                    <a:fillRect/>
                  </a:stretch>
                </pic:blipFill>
                <pic:spPr>
                  <a:xfrm>
                    <a:off x="0" y="0"/>
                    <a:ext cx="6533871" cy="31184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A1879"/>
    <w:multiLevelType w:val="hybridMultilevel"/>
    <w:tmpl w:val="CE80A662"/>
    <w:lvl w:ilvl="0" w:tplc="FEAA46E2">
      <w:start w:val="1"/>
      <w:numFmt w:val="bullet"/>
      <w:lvlText w:val="□"/>
      <w:lvlJc w:val="left"/>
      <w:pPr>
        <w:ind w:left="360" w:hanging="360"/>
      </w:pPr>
      <w:rPr>
        <w:rFonts w:ascii="Courier New" w:hAnsi="Courier New"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A964A8D"/>
    <w:multiLevelType w:val="hybridMultilevel"/>
    <w:tmpl w:val="6C82155C"/>
    <w:lvl w:ilvl="0" w:tplc="C45A372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15:restartNumberingAfterBreak="0">
    <w:nsid w:val="3849016E"/>
    <w:multiLevelType w:val="hybridMultilevel"/>
    <w:tmpl w:val="E6C24CE6"/>
    <w:lvl w:ilvl="0" w:tplc="FEAA46E2">
      <w:start w:val="1"/>
      <w:numFmt w:val="bullet"/>
      <w:lvlText w:val="□"/>
      <w:lvlJc w:val="left"/>
      <w:pPr>
        <w:ind w:left="2138" w:hanging="360"/>
      </w:pPr>
      <w:rPr>
        <w:rFonts w:ascii="Courier New" w:hAnsi="Courier New" w:cs="Times New Roman" w:hint="default"/>
      </w:rPr>
    </w:lvl>
    <w:lvl w:ilvl="1" w:tplc="04100003">
      <w:start w:val="1"/>
      <w:numFmt w:val="bullet"/>
      <w:lvlText w:val="o"/>
      <w:lvlJc w:val="left"/>
      <w:pPr>
        <w:ind w:left="2858" w:hanging="360"/>
      </w:pPr>
      <w:rPr>
        <w:rFonts w:ascii="Courier New" w:hAnsi="Courier New" w:cs="Courier New" w:hint="default"/>
      </w:rPr>
    </w:lvl>
    <w:lvl w:ilvl="2" w:tplc="04100005">
      <w:start w:val="1"/>
      <w:numFmt w:val="bullet"/>
      <w:lvlText w:val=""/>
      <w:lvlJc w:val="left"/>
      <w:pPr>
        <w:ind w:left="3578" w:hanging="360"/>
      </w:pPr>
      <w:rPr>
        <w:rFonts w:ascii="Wingdings" w:hAnsi="Wingdings" w:hint="default"/>
      </w:rPr>
    </w:lvl>
    <w:lvl w:ilvl="3" w:tplc="04100001">
      <w:start w:val="1"/>
      <w:numFmt w:val="bullet"/>
      <w:lvlText w:val=""/>
      <w:lvlJc w:val="left"/>
      <w:pPr>
        <w:ind w:left="4298" w:hanging="360"/>
      </w:pPr>
      <w:rPr>
        <w:rFonts w:ascii="Symbol" w:hAnsi="Symbol" w:hint="default"/>
      </w:rPr>
    </w:lvl>
    <w:lvl w:ilvl="4" w:tplc="04100003">
      <w:start w:val="1"/>
      <w:numFmt w:val="bullet"/>
      <w:lvlText w:val="o"/>
      <w:lvlJc w:val="left"/>
      <w:pPr>
        <w:ind w:left="5018" w:hanging="360"/>
      </w:pPr>
      <w:rPr>
        <w:rFonts w:ascii="Courier New" w:hAnsi="Courier New" w:cs="Courier New" w:hint="default"/>
      </w:rPr>
    </w:lvl>
    <w:lvl w:ilvl="5" w:tplc="04100005">
      <w:start w:val="1"/>
      <w:numFmt w:val="bullet"/>
      <w:lvlText w:val=""/>
      <w:lvlJc w:val="left"/>
      <w:pPr>
        <w:ind w:left="5738" w:hanging="360"/>
      </w:pPr>
      <w:rPr>
        <w:rFonts w:ascii="Wingdings" w:hAnsi="Wingdings" w:hint="default"/>
      </w:rPr>
    </w:lvl>
    <w:lvl w:ilvl="6" w:tplc="04100001">
      <w:start w:val="1"/>
      <w:numFmt w:val="bullet"/>
      <w:lvlText w:val=""/>
      <w:lvlJc w:val="left"/>
      <w:pPr>
        <w:ind w:left="6458" w:hanging="360"/>
      </w:pPr>
      <w:rPr>
        <w:rFonts w:ascii="Symbol" w:hAnsi="Symbol" w:hint="default"/>
      </w:rPr>
    </w:lvl>
    <w:lvl w:ilvl="7" w:tplc="04100003">
      <w:start w:val="1"/>
      <w:numFmt w:val="bullet"/>
      <w:lvlText w:val="o"/>
      <w:lvlJc w:val="left"/>
      <w:pPr>
        <w:ind w:left="7178" w:hanging="360"/>
      </w:pPr>
      <w:rPr>
        <w:rFonts w:ascii="Courier New" w:hAnsi="Courier New" w:cs="Courier New" w:hint="default"/>
      </w:rPr>
    </w:lvl>
    <w:lvl w:ilvl="8" w:tplc="04100005">
      <w:start w:val="1"/>
      <w:numFmt w:val="bullet"/>
      <w:lvlText w:val=""/>
      <w:lvlJc w:val="left"/>
      <w:pPr>
        <w:ind w:left="7898" w:hanging="360"/>
      </w:pPr>
      <w:rPr>
        <w:rFonts w:ascii="Wingdings" w:hAnsi="Wingdings" w:hint="default"/>
      </w:rPr>
    </w:lvl>
  </w:abstractNum>
  <w:abstractNum w:abstractNumId="3" w15:restartNumberingAfterBreak="0">
    <w:nsid w:val="3B486ED2"/>
    <w:multiLevelType w:val="hybridMultilevel"/>
    <w:tmpl w:val="E496F488"/>
    <w:lvl w:ilvl="0" w:tplc="120EE264">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4" w15:restartNumberingAfterBreak="0">
    <w:nsid w:val="5D5C553A"/>
    <w:multiLevelType w:val="multilevel"/>
    <w:tmpl w:val="593A5CF6"/>
    <w:lvl w:ilvl="0">
      <w:start w:val="1"/>
      <w:numFmt w:val="decimal"/>
      <w:lvlText w:val="%1."/>
      <w:lvlJc w:val="left"/>
      <w:pPr>
        <w:ind w:left="720" w:hanging="360"/>
      </w:pPr>
    </w:lvl>
    <w:lvl w:ilvl="1">
      <w:start w:val="1"/>
      <w:numFmt w:val="decimal"/>
      <w:isLgl/>
      <w:lvlText w:val="%1.%2"/>
      <w:lvlJc w:val="left"/>
      <w:pPr>
        <w:ind w:left="720" w:hanging="360"/>
      </w:pPr>
      <w:rPr>
        <w:rFonts w:hint="default"/>
        <w:b/>
        <w:bCs/>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1800" w:hanging="1440"/>
      </w:pPr>
      <w:rPr>
        <w:rFonts w:hint="default"/>
        <w:i/>
      </w:rPr>
    </w:lvl>
  </w:abstractNum>
  <w:abstractNum w:abstractNumId="5" w15:restartNumberingAfterBreak="0">
    <w:nsid w:val="77A135E6"/>
    <w:multiLevelType w:val="hybridMultilevel"/>
    <w:tmpl w:val="DF02D14A"/>
    <w:lvl w:ilvl="0" w:tplc="D7FC6682">
      <w:numFmt w:val="bullet"/>
      <w:lvlText w:val="•"/>
      <w:lvlJc w:val="left"/>
      <w:pPr>
        <w:ind w:left="720" w:hanging="360"/>
      </w:pPr>
      <w:rPr>
        <w:rFonts w:ascii="Times New Roman" w:eastAsiaTheme="minorHAnsi" w:hAnsi="Times New Roman" w:cs="Times New Roman" w:hint="default"/>
      </w:rPr>
    </w:lvl>
    <w:lvl w:ilvl="1" w:tplc="9510F0BA">
      <w:start w:val="5"/>
      <w:numFmt w:val="bullet"/>
      <w:lvlText w:val="−"/>
      <w:lvlJc w:val="left"/>
      <w:pPr>
        <w:ind w:left="1440" w:hanging="360"/>
      </w:pPr>
      <w:rPr>
        <w:rFonts w:ascii="Times New Roman" w:eastAsiaTheme="minorHAnsi"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5121401">
    <w:abstractNumId w:val="5"/>
  </w:num>
  <w:num w:numId="2" w16cid:durableId="1133209157">
    <w:abstractNumId w:val="2"/>
  </w:num>
  <w:num w:numId="3" w16cid:durableId="789396584">
    <w:abstractNumId w:val="2"/>
  </w:num>
  <w:num w:numId="4" w16cid:durableId="1471626909">
    <w:abstractNumId w:val="3"/>
  </w:num>
  <w:num w:numId="5" w16cid:durableId="1907955395">
    <w:abstractNumId w:val="1"/>
  </w:num>
  <w:num w:numId="6" w16cid:durableId="1565867617">
    <w:abstractNumId w:val="4"/>
  </w:num>
  <w:num w:numId="7" w16cid:durableId="20465650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9E0"/>
    <w:rsid w:val="000A4474"/>
    <w:rsid w:val="000E2CC3"/>
    <w:rsid w:val="002929A9"/>
    <w:rsid w:val="004678F9"/>
    <w:rsid w:val="004D1A4D"/>
    <w:rsid w:val="005E0CA7"/>
    <w:rsid w:val="00690A45"/>
    <w:rsid w:val="006A7184"/>
    <w:rsid w:val="008A0FEB"/>
    <w:rsid w:val="008C32FB"/>
    <w:rsid w:val="00914150"/>
    <w:rsid w:val="00966EBB"/>
    <w:rsid w:val="009F08F7"/>
    <w:rsid w:val="009F28AE"/>
    <w:rsid w:val="00AB673F"/>
    <w:rsid w:val="00C15AE3"/>
    <w:rsid w:val="00C519E0"/>
    <w:rsid w:val="00C97174"/>
    <w:rsid w:val="00CA673A"/>
    <w:rsid w:val="00EA46CB"/>
    <w:rsid w:val="00FF2A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9FB91"/>
  <w15:chartTrackingRefBased/>
  <w15:docId w15:val="{AB0DBF4F-BDAC-46C2-926C-5D884FCE0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4"/>
        <w:szCs w:val="22"/>
        <w:lang w:val="it-IT" w:eastAsia="en-US" w:bidi="ar-SA"/>
        <w14:ligatures w14:val="standardContextual"/>
      </w:rPr>
    </w:rPrDefault>
    <w:pPrDefault>
      <w:pPr>
        <w:spacing w:line="50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C519E0"/>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Titolo2">
    <w:name w:val="heading 2"/>
    <w:basedOn w:val="Normale"/>
    <w:next w:val="Normale"/>
    <w:link w:val="Titolo2Carattere"/>
    <w:uiPriority w:val="9"/>
    <w:semiHidden/>
    <w:unhideWhenUsed/>
    <w:qFormat/>
    <w:rsid w:val="00C519E0"/>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Titolo3">
    <w:name w:val="heading 3"/>
    <w:basedOn w:val="Normale"/>
    <w:next w:val="Normale"/>
    <w:link w:val="Titolo3Carattere"/>
    <w:uiPriority w:val="9"/>
    <w:semiHidden/>
    <w:unhideWhenUsed/>
    <w:qFormat/>
    <w:rsid w:val="00C519E0"/>
    <w:pPr>
      <w:keepNext/>
      <w:keepLines/>
      <w:spacing w:before="160" w:after="80"/>
      <w:outlineLvl w:val="2"/>
    </w:pPr>
    <w:rPr>
      <w:rFonts w:asciiTheme="minorHAnsi" w:eastAsiaTheme="majorEastAsia" w:hAnsiTheme="minorHAnsi" w:cstheme="majorBidi"/>
      <w:color w:val="365F91" w:themeColor="accent1" w:themeShade="BF"/>
      <w:sz w:val="28"/>
      <w:szCs w:val="28"/>
    </w:rPr>
  </w:style>
  <w:style w:type="paragraph" w:styleId="Titolo4">
    <w:name w:val="heading 4"/>
    <w:basedOn w:val="Normale"/>
    <w:next w:val="Normale"/>
    <w:link w:val="Titolo4Carattere"/>
    <w:uiPriority w:val="9"/>
    <w:semiHidden/>
    <w:unhideWhenUsed/>
    <w:qFormat/>
    <w:rsid w:val="00C519E0"/>
    <w:pPr>
      <w:keepNext/>
      <w:keepLines/>
      <w:spacing w:before="80" w:after="40"/>
      <w:outlineLvl w:val="3"/>
    </w:pPr>
    <w:rPr>
      <w:rFonts w:asciiTheme="minorHAnsi" w:eastAsiaTheme="majorEastAsia" w:hAnsiTheme="minorHAnsi" w:cstheme="majorBidi"/>
      <w:i/>
      <w:iCs/>
      <w:color w:val="365F91" w:themeColor="accent1" w:themeShade="BF"/>
    </w:rPr>
  </w:style>
  <w:style w:type="paragraph" w:styleId="Titolo5">
    <w:name w:val="heading 5"/>
    <w:basedOn w:val="Normale"/>
    <w:next w:val="Normale"/>
    <w:link w:val="Titolo5Carattere"/>
    <w:uiPriority w:val="9"/>
    <w:semiHidden/>
    <w:unhideWhenUsed/>
    <w:qFormat/>
    <w:rsid w:val="00C519E0"/>
    <w:pPr>
      <w:keepNext/>
      <w:keepLines/>
      <w:spacing w:before="80" w:after="40"/>
      <w:outlineLvl w:val="4"/>
    </w:pPr>
    <w:rPr>
      <w:rFonts w:asciiTheme="minorHAnsi" w:eastAsiaTheme="majorEastAsia" w:hAnsiTheme="minorHAnsi" w:cstheme="majorBidi"/>
      <w:color w:val="365F91" w:themeColor="accent1" w:themeShade="BF"/>
    </w:rPr>
  </w:style>
  <w:style w:type="paragraph" w:styleId="Titolo6">
    <w:name w:val="heading 6"/>
    <w:basedOn w:val="Normale"/>
    <w:next w:val="Normale"/>
    <w:link w:val="Titolo6Carattere"/>
    <w:uiPriority w:val="9"/>
    <w:semiHidden/>
    <w:unhideWhenUsed/>
    <w:qFormat/>
    <w:rsid w:val="00C519E0"/>
    <w:pPr>
      <w:keepNext/>
      <w:keepLines/>
      <w:spacing w:before="4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C519E0"/>
    <w:pPr>
      <w:keepNext/>
      <w:keepLines/>
      <w:spacing w:before="4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C519E0"/>
    <w:pPr>
      <w:keepNext/>
      <w:keepLines/>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C519E0"/>
    <w:pPr>
      <w:keepNext/>
      <w:keepLines/>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519E0"/>
    <w:rPr>
      <w:rFonts w:asciiTheme="majorHAnsi" w:eastAsiaTheme="majorEastAsia" w:hAnsiTheme="majorHAnsi" w:cstheme="majorBidi"/>
      <w:color w:val="365F91" w:themeColor="accent1" w:themeShade="BF"/>
      <w:sz w:val="40"/>
      <w:szCs w:val="40"/>
    </w:rPr>
  </w:style>
  <w:style w:type="character" w:customStyle="1" w:styleId="Titolo2Carattere">
    <w:name w:val="Titolo 2 Carattere"/>
    <w:basedOn w:val="Carpredefinitoparagrafo"/>
    <w:link w:val="Titolo2"/>
    <w:uiPriority w:val="9"/>
    <w:semiHidden/>
    <w:rsid w:val="00C519E0"/>
    <w:rPr>
      <w:rFonts w:asciiTheme="majorHAnsi" w:eastAsiaTheme="majorEastAsia" w:hAnsiTheme="majorHAnsi" w:cstheme="majorBidi"/>
      <w:color w:val="365F91" w:themeColor="accent1" w:themeShade="BF"/>
      <w:sz w:val="32"/>
      <w:szCs w:val="32"/>
    </w:rPr>
  </w:style>
  <w:style w:type="character" w:customStyle="1" w:styleId="Titolo3Carattere">
    <w:name w:val="Titolo 3 Carattere"/>
    <w:basedOn w:val="Carpredefinitoparagrafo"/>
    <w:link w:val="Titolo3"/>
    <w:uiPriority w:val="9"/>
    <w:semiHidden/>
    <w:rsid w:val="00C519E0"/>
    <w:rPr>
      <w:rFonts w:asciiTheme="minorHAnsi" w:eastAsiaTheme="majorEastAsia" w:hAnsiTheme="minorHAnsi" w:cstheme="majorBidi"/>
      <w:color w:val="365F91" w:themeColor="accent1" w:themeShade="BF"/>
      <w:sz w:val="28"/>
      <w:szCs w:val="28"/>
    </w:rPr>
  </w:style>
  <w:style w:type="character" w:customStyle="1" w:styleId="Titolo4Carattere">
    <w:name w:val="Titolo 4 Carattere"/>
    <w:basedOn w:val="Carpredefinitoparagrafo"/>
    <w:link w:val="Titolo4"/>
    <w:uiPriority w:val="9"/>
    <w:semiHidden/>
    <w:rsid w:val="00C519E0"/>
    <w:rPr>
      <w:rFonts w:asciiTheme="minorHAnsi" w:eastAsiaTheme="majorEastAsia" w:hAnsiTheme="minorHAnsi" w:cstheme="majorBidi"/>
      <w:i/>
      <w:iCs/>
      <w:color w:val="365F91" w:themeColor="accent1" w:themeShade="BF"/>
    </w:rPr>
  </w:style>
  <w:style w:type="character" w:customStyle="1" w:styleId="Titolo5Carattere">
    <w:name w:val="Titolo 5 Carattere"/>
    <w:basedOn w:val="Carpredefinitoparagrafo"/>
    <w:link w:val="Titolo5"/>
    <w:uiPriority w:val="9"/>
    <w:semiHidden/>
    <w:rsid w:val="00C519E0"/>
    <w:rPr>
      <w:rFonts w:asciiTheme="minorHAnsi" w:eastAsiaTheme="majorEastAsia" w:hAnsiTheme="minorHAnsi" w:cstheme="majorBidi"/>
      <w:color w:val="365F91" w:themeColor="accent1" w:themeShade="BF"/>
    </w:rPr>
  </w:style>
  <w:style w:type="character" w:customStyle="1" w:styleId="Titolo6Carattere">
    <w:name w:val="Titolo 6 Carattere"/>
    <w:basedOn w:val="Carpredefinitoparagrafo"/>
    <w:link w:val="Titolo6"/>
    <w:uiPriority w:val="9"/>
    <w:semiHidden/>
    <w:rsid w:val="00C519E0"/>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C519E0"/>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C519E0"/>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C519E0"/>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C519E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C519E0"/>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C519E0"/>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C519E0"/>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C519E0"/>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C519E0"/>
    <w:rPr>
      <w:i/>
      <w:iCs/>
      <w:color w:val="404040" w:themeColor="text1" w:themeTint="BF"/>
    </w:rPr>
  </w:style>
  <w:style w:type="paragraph" w:styleId="Paragrafoelenco">
    <w:name w:val="List Paragraph"/>
    <w:basedOn w:val="Normale"/>
    <w:uiPriority w:val="34"/>
    <w:qFormat/>
    <w:rsid w:val="00C519E0"/>
    <w:pPr>
      <w:ind w:left="720"/>
      <w:contextualSpacing/>
    </w:pPr>
  </w:style>
  <w:style w:type="character" w:styleId="Enfasiintensa">
    <w:name w:val="Intense Emphasis"/>
    <w:basedOn w:val="Carpredefinitoparagrafo"/>
    <w:uiPriority w:val="21"/>
    <w:qFormat/>
    <w:rsid w:val="00C519E0"/>
    <w:rPr>
      <w:i/>
      <w:iCs/>
      <w:color w:val="365F91" w:themeColor="accent1" w:themeShade="BF"/>
    </w:rPr>
  </w:style>
  <w:style w:type="paragraph" w:styleId="Citazioneintensa">
    <w:name w:val="Intense Quote"/>
    <w:basedOn w:val="Normale"/>
    <w:next w:val="Normale"/>
    <w:link w:val="CitazioneintensaCarattere"/>
    <w:uiPriority w:val="30"/>
    <w:qFormat/>
    <w:rsid w:val="00C519E0"/>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zioneintensaCarattere">
    <w:name w:val="Citazione intensa Carattere"/>
    <w:basedOn w:val="Carpredefinitoparagrafo"/>
    <w:link w:val="Citazioneintensa"/>
    <w:uiPriority w:val="30"/>
    <w:rsid w:val="00C519E0"/>
    <w:rPr>
      <w:i/>
      <w:iCs/>
      <w:color w:val="365F91" w:themeColor="accent1" w:themeShade="BF"/>
    </w:rPr>
  </w:style>
  <w:style w:type="character" w:styleId="Riferimentointenso">
    <w:name w:val="Intense Reference"/>
    <w:basedOn w:val="Carpredefinitoparagrafo"/>
    <w:uiPriority w:val="32"/>
    <w:qFormat/>
    <w:rsid w:val="00C519E0"/>
    <w:rPr>
      <w:b/>
      <w:bCs/>
      <w:smallCaps/>
      <w:color w:val="365F91" w:themeColor="accent1" w:themeShade="BF"/>
      <w:spacing w:val="5"/>
    </w:rPr>
  </w:style>
  <w:style w:type="paragraph" w:styleId="Intestazione">
    <w:name w:val="header"/>
    <w:basedOn w:val="Normale"/>
    <w:link w:val="IntestazioneCarattere"/>
    <w:uiPriority w:val="99"/>
    <w:unhideWhenUsed/>
    <w:rsid w:val="00C519E0"/>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C519E0"/>
  </w:style>
  <w:style w:type="paragraph" w:styleId="Pidipagina">
    <w:name w:val="footer"/>
    <w:basedOn w:val="Normale"/>
    <w:link w:val="PidipaginaCarattere"/>
    <w:uiPriority w:val="99"/>
    <w:unhideWhenUsed/>
    <w:rsid w:val="00C519E0"/>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C519E0"/>
  </w:style>
  <w:style w:type="paragraph" w:customStyle="1" w:styleId="sche3">
    <w:name w:val="sche_3"/>
    <w:rsid w:val="00C519E0"/>
    <w:pPr>
      <w:widowControl w:val="0"/>
      <w:overflowPunct w:val="0"/>
      <w:autoSpaceDE w:val="0"/>
      <w:autoSpaceDN w:val="0"/>
      <w:adjustRightInd w:val="0"/>
      <w:spacing w:line="240" w:lineRule="auto"/>
      <w:jc w:val="both"/>
    </w:pPr>
    <w:rPr>
      <w:rFonts w:eastAsia="Times New Roman" w:cs="Times New Roman"/>
      <w:kern w:val="0"/>
      <w:sz w:val="20"/>
      <w:szCs w:val="20"/>
      <w:lang w:val="en-US"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6087200">
      <w:bodyDiv w:val="1"/>
      <w:marLeft w:val="0"/>
      <w:marRight w:val="0"/>
      <w:marTop w:val="0"/>
      <w:marBottom w:val="0"/>
      <w:divBdr>
        <w:top w:val="none" w:sz="0" w:space="0" w:color="auto"/>
        <w:left w:val="none" w:sz="0" w:space="0" w:color="auto"/>
        <w:bottom w:val="none" w:sz="0" w:space="0" w:color="auto"/>
        <w:right w:val="none" w:sz="0" w:space="0" w:color="auto"/>
      </w:divBdr>
    </w:div>
    <w:div w:id="794832328">
      <w:bodyDiv w:val="1"/>
      <w:marLeft w:val="0"/>
      <w:marRight w:val="0"/>
      <w:marTop w:val="0"/>
      <w:marBottom w:val="0"/>
      <w:divBdr>
        <w:top w:val="none" w:sz="0" w:space="0" w:color="auto"/>
        <w:left w:val="none" w:sz="0" w:space="0" w:color="auto"/>
        <w:bottom w:val="none" w:sz="0" w:space="0" w:color="auto"/>
        <w:right w:val="none" w:sz="0" w:space="0" w:color="auto"/>
      </w:divBdr>
    </w:div>
    <w:div w:id="1852063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9A7F308EDF7234BA05FB7F0FCC16305" ma:contentTypeVersion="21" ma:contentTypeDescription="Creare un nuovo documento." ma:contentTypeScope="" ma:versionID="71792eb2db7238ca56b096bb764b0c7c">
  <xsd:schema xmlns:xsd="http://www.w3.org/2001/XMLSchema" xmlns:xs="http://www.w3.org/2001/XMLSchema" xmlns:p="http://schemas.microsoft.com/office/2006/metadata/properties" xmlns:ns2="63b7ef7a-4316-4da2-be40-4498e0846477" xmlns:ns3="87d2df53-cf47-40b7-9e91-bbb4784896cc" targetNamespace="http://schemas.microsoft.com/office/2006/metadata/properties" ma:root="true" ma:fieldsID="c3228bf57706f4903f9ada0d9bc75368" ns2:_="" ns3:_="">
    <xsd:import namespace="63b7ef7a-4316-4da2-be40-4498e0846477"/>
    <xsd:import namespace="87d2df53-cf47-40b7-9e91-bbb4784896cc"/>
    <xsd:element name="properties">
      <xsd:complexType>
        <xsd:sequence>
          <xsd:element name="documentManagement">
            <xsd:complexType>
              <xsd:all>
                <xsd:element ref="ns2:Gruppi_x0020_di_x0020_destinatari" minOccurs="0"/>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Collegamento" minOccurs="0"/>
                <xsd:element ref="ns2:NOT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b7ef7a-4316-4da2-be40-4498e0846477" elementFormDefault="qualified">
    <xsd:import namespace="http://schemas.microsoft.com/office/2006/documentManagement/types"/>
    <xsd:import namespace="http://schemas.microsoft.com/office/infopath/2007/PartnerControls"/>
    <xsd:element name="Gruppi_x0020_di_x0020_destinatari" ma:index="8" nillable="true" ma:displayName="Gruppi di destinatari" ma:internalName="Gruppi_x0020_di_x0020_destinatari">
      <xsd:simpleType>
        <xsd:restriction base="dms:Unknown"/>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Collegamento" ma:index="22" nillable="true" ma:displayName="Collegamento" ma:format="Hyperlink" ma:internalName="Collegamento">
      <xsd:complexType>
        <xsd:complexContent>
          <xsd:extension base="dms:URL">
            <xsd:sequence>
              <xsd:element name="Url" type="dms:ValidUrl" minOccurs="0" nillable="true"/>
              <xsd:element name="Description" type="xsd:string" nillable="true"/>
            </xsd:sequence>
          </xsd:extension>
        </xsd:complexContent>
      </xsd:complexType>
    </xsd:element>
    <xsd:element name="NOTE" ma:index="23" nillable="true" ma:displayName="NOTE" ma:format="Dropdown" ma:internalName="NOTE">
      <xsd:simpleType>
        <xsd:restriction base="dms:Text">
          <xsd:maxLength value="255"/>
        </xsd:restriction>
      </xsd:simpleType>
    </xsd:element>
    <xsd:element name="lcf76f155ced4ddcb4097134ff3c332f" ma:index="25" nillable="true" ma:taxonomy="true" ma:internalName="lcf76f155ced4ddcb4097134ff3c332f" ma:taxonomyFieldName="MediaServiceImageTags" ma:displayName="Tag immagine" ma:readOnly="false" ma:fieldId="{5cf76f15-5ced-4ddc-b409-7134ff3c332f}" ma:taxonomyMulti="true" ma:sspId="09b5aadf-2b3f-4408-84e3-8d153283c2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d2df53-cf47-40b7-9e91-bbb4784896cc" elementFormDefault="qualified">
    <xsd:import namespace="http://schemas.microsoft.com/office/2006/documentManagement/types"/>
    <xsd:import namespace="http://schemas.microsoft.com/office/infopath/2007/PartnerControls"/>
    <xsd:element name="SharedWithUsers" ma:index="12" nillable="true" ma:displayName="Condivis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description="" ma:internalName="SharedWithDetails" ma:readOnly="true">
      <xsd:simpleType>
        <xsd:restriction base="dms:Note">
          <xsd:maxLength value="255"/>
        </xsd:restriction>
      </xsd:simpleType>
    </xsd:element>
    <xsd:element name="TaxCatchAll" ma:index="26" nillable="true" ma:displayName="Taxonomy Catch All Column" ma:hidden="true" ma:list="{cd0d4a39-cab5-405d-b707-4d6043ff3470}" ma:internalName="TaxCatchAll" ma:showField="CatchAllData" ma:web="87d2df53-cf47-40b7-9e91-bbb4784896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7d2df53-cf47-40b7-9e91-bbb4784896cc" xsi:nil="true"/>
    <lcf76f155ced4ddcb4097134ff3c332f xmlns="63b7ef7a-4316-4da2-be40-4498e0846477">
      <Terms xmlns="http://schemas.microsoft.com/office/infopath/2007/PartnerControls"/>
    </lcf76f155ced4ddcb4097134ff3c332f>
    <Collegamento xmlns="63b7ef7a-4316-4da2-be40-4498e0846477">
      <Url xsi:nil="true"/>
      <Description xsi:nil="true"/>
    </Collegamento>
    <NOTE xmlns="63b7ef7a-4316-4da2-be40-4498e0846477" xsi:nil="true"/>
    <Gruppi_x0020_di_x0020_destinatari xmlns="63b7ef7a-4316-4da2-be40-4498e0846477" xsi:nil="true"/>
  </documentManagement>
</p:properties>
</file>

<file path=customXml/itemProps1.xml><?xml version="1.0" encoding="utf-8"?>
<ds:datastoreItem xmlns:ds="http://schemas.openxmlformats.org/officeDocument/2006/customXml" ds:itemID="{CA29C2C9-4826-4E28-9D63-5E74208E34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b7ef7a-4316-4da2-be40-4498e0846477"/>
    <ds:schemaRef ds:uri="87d2df53-cf47-40b7-9e91-bbb47848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64414B-87CD-4229-8147-9ADF36B4471F}">
  <ds:schemaRefs>
    <ds:schemaRef ds:uri="http://schemas.microsoft.com/sharepoint/v3/contenttype/forms"/>
  </ds:schemaRefs>
</ds:datastoreItem>
</file>

<file path=customXml/itemProps3.xml><?xml version="1.0" encoding="utf-8"?>
<ds:datastoreItem xmlns:ds="http://schemas.openxmlformats.org/officeDocument/2006/customXml" ds:itemID="{339C7800-2DC9-4033-995C-89CEF122FE77}">
  <ds:schemaRefs>
    <ds:schemaRef ds:uri="http://schemas.microsoft.com/office/2006/metadata/properties"/>
    <ds:schemaRef ds:uri="http://schemas.microsoft.com/office/infopath/2007/PartnerControls"/>
    <ds:schemaRef ds:uri="e2c1fb17-333d-4363-bd2e-6e2a2499eef5"/>
    <ds:schemaRef ds:uri="f58e7256-292c-46f9-9977-61c9afbaade0"/>
    <ds:schemaRef ds:uri="87d2df53-cf47-40b7-9e91-bbb4784896cc"/>
    <ds:schemaRef ds:uri="63b7ef7a-4316-4da2-be40-4498e0846477"/>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736</Words>
  <Characters>4199</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 Mura</dc:creator>
  <cp:keywords/>
  <dc:description/>
  <cp:lastModifiedBy>R.O. Giuseppe Boschini</cp:lastModifiedBy>
  <cp:revision>9</cp:revision>
  <dcterms:created xsi:type="dcterms:W3CDTF">2024-06-04T17:17:00Z</dcterms:created>
  <dcterms:modified xsi:type="dcterms:W3CDTF">2024-07-08T10:37:00Z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0x0101006BC47D10745A9A43973F63F2DE073D1F</vt:lpwstr>
  </property>
  <property fmtid="{D5CDD505-2E9C-101B-9397-08002B2CF9AE}" pid="3" name="MediaServiceImageTags">
    <vt:lpwstr/>
  </property>
</Properties>
</file>